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878" w:rsidRPr="00057F87" w:rsidRDefault="00FE1878" w:rsidP="00FE1878">
      <w:pPr>
        <w:spacing w:after="0" w:line="240" w:lineRule="auto"/>
        <w:jc w:val="both"/>
        <w:rPr>
          <w:rFonts w:ascii="Times New Roman" w:eastAsia="Times New Roman" w:hAnsi="Times New Roman" w:cs="Times New Roman"/>
          <w:b/>
          <w:bCs/>
          <w:sz w:val="26"/>
          <w:szCs w:val="26"/>
        </w:rPr>
      </w:pPr>
      <w:r w:rsidRPr="00057F87">
        <w:rPr>
          <w:rFonts w:ascii="Times New Roman" w:eastAsia="Times New Roman" w:hAnsi="Times New Roman" w:cs="Times New Roman"/>
          <w:b/>
          <w:bCs/>
          <w:sz w:val="26"/>
          <w:szCs w:val="26"/>
        </w:rPr>
        <w:t>Mã số nhà đầu tư: </w:t>
      </w:r>
    </w:p>
    <w:p w:rsidR="00FE1878" w:rsidRPr="00125904" w:rsidRDefault="00FE1878" w:rsidP="00FE1878">
      <w:pPr>
        <w:spacing w:after="0" w:line="240" w:lineRule="auto"/>
        <w:jc w:val="both"/>
        <w:rPr>
          <w:rFonts w:ascii="Times New Roman" w:eastAsia="Times New Roman" w:hAnsi="Times New Roman" w:cs="Times New Roman"/>
          <w:sz w:val="23"/>
          <w:szCs w:val="23"/>
        </w:rPr>
      </w:pPr>
    </w:p>
    <w:p w:rsidR="00FE1878" w:rsidRPr="00125904" w:rsidRDefault="00FE1878" w:rsidP="00FE1878">
      <w:pPr>
        <w:spacing w:after="0" w:line="240" w:lineRule="auto"/>
        <w:jc w:val="center"/>
        <w:rPr>
          <w:rFonts w:ascii="Times New Roman" w:eastAsia="Times New Roman" w:hAnsi="Times New Roman" w:cs="Times New Roman"/>
          <w:sz w:val="23"/>
          <w:szCs w:val="23"/>
        </w:rPr>
      </w:pPr>
      <w:r w:rsidRPr="00125904">
        <w:rPr>
          <w:rFonts w:ascii="Times New Roman" w:eastAsia="Times New Roman" w:hAnsi="Times New Roman" w:cs="Times New Roman"/>
          <w:b/>
          <w:bCs/>
          <w:sz w:val="23"/>
          <w:szCs w:val="23"/>
        </w:rPr>
        <w:t>PHIẾU ĐĂNG KÝ THAM GIA ĐẤU GIÁ MUA CỔ PHIẾU</w:t>
      </w:r>
    </w:p>
    <w:p w:rsidR="00FE1878" w:rsidRPr="00125904" w:rsidRDefault="00FE1878" w:rsidP="00FE1878">
      <w:pPr>
        <w:spacing w:after="0" w:line="240" w:lineRule="auto"/>
        <w:jc w:val="center"/>
        <w:rPr>
          <w:rFonts w:ascii="Times New Roman" w:eastAsia="Times New Roman" w:hAnsi="Times New Roman" w:cs="Times New Roman"/>
          <w:sz w:val="23"/>
          <w:szCs w:val="23"/>
        </w:rPr>
      </w:pPr>
      <w:r w:rsidRPr="00125904">
        <w:rPr>
          <w:rFonts w:ascii="Times New Roman" w:eastAsia="Times New Roman" w:hAnsi="Times New Roman" w:cs="Times New Roman"/>
          <w:b/>
          <w:bCs/>
          <w:sz w:val="23"/>
          <w:szCs w:val="23"/>
        </w:rPr>
        <w:t>(BIDDING REGISTER FORM)</w:t>
      </w:r>
    </w:p>
    <w:p w:rsidR="00FE1878" w:rsidRPr="00125904" w:rsidRDefault="00FE1878" w:rsidP="00FE1878">
      <w:pPr>
        <w:spacing w:after="240" w:line="240" w:lineRule="auto"/>
        <w:jc w:val="right"/>
        <w:rPr>
          <w:rFonts w:ascii="Times New Roman" w:eastAsia="Times New Roman" w:hAnsi="Times New Roman" w:cs="Times New Roman"/>
          <w:sz w:val="23"/>
          <w:szCs w:val="23"/>
        </w:rPr>
      </w:pPr>
      <w:r w:rsidRPr="00125904">
        <w:rPr>
          <w:rFonts w:ascii="Times New Roman" w:eastAsia="Times New Roman" w:hAnsi="Times New Roman" w:cs="Times New Roman"/>
          <w:i/>
          <w:iCs/>
          <w:sz w:val="23"/>
          <w:szCs w:val="23"/>
          <w:shd w:val="clear" w:color="auto" w:fill="FFFFFF"/>
        </w:rPr>
        <w:t>………. ngày (day)…… tháng (month) …… năm (year) 2025</w:t>
      </w:r>
      <w:r w:rsidRPr="00125904">
        <w:rPr>
          <w:rFonts w:ascii="Times New Roman" w:eastAsia="Times New Roman" w:hAnsi="Times New Roman" w:cs="Times New Roman"/>
          <w:i/>
          <w:iCs/>
          <w:sz w:val="23"/>
          <w:szCs w:val="23"/>
        </w:rPr>
        <w:t> </w:t>
      </w:r>
    </w:p>
    <w:p w:rsidR="00FE1878" w:rsidRPr="00125904" w:rsidRDefault="00FE1878" w:rsidP="00FE1878">
      <w:pPr>
        <w:spacing w:after="0" w:line="240" w:lineRule="auto"/>
        <w:ind w:right="119"/>
        <w:jc w:val="center"/>
        <w:rPr>
          <w:rFonts w:ascii="Times New Roman" w:eastAsia="Times New Roman" w:hAnsi="Times New Roman" w:cs="Times New Roman"/>
          <w:sz w:val="23"/>
          <w:szCs w:val="23"/>
        </w:rPr>
      </w:pPr>
      <w:r w:rsidRPr="00125904">
        <w:rPr>
          <w:rFonts w:ascii="Times New Roman" w:eastAsia="Times New Roman" w:hAnsi="Times New Roman" w:cs="Times New Roman"/>
          <w:b/>
          <w:sz w:val="23"/>
          <w:szCs w:val="23"/>
          <w:shd w:val="clear" w:color="auto" w:fill="FFFFFF"/>
        </w:rPr>
        <w:t xml:space="preserve">Kính gửi: Hội đồng đấu giá </w:t>
      </w:r>
      <w:r w:rsidRPr="00125904">
        <w:rPr>
          <w:rFonts w:ascii="Times New Roman" w:eastAsia="Times New Roman" w:hAnsi="Times New Roman" w:cs="Times New Roman"/>
          <w:b/>
          <w:bCs/>
          <w:sz w:val="23"/>
          <w:szCs w:val="23"/>
          <w:shd w:val="clear" w:color="auto" w:fill="FFFFFF"/>
        </w:rPr>
        <w:t xml:space="preserve">chào bán thêm </w:t>
      </w:r>
      <w:r w:rsidRPr="00125904">
        <w:rPr>
          <w:rFonts w:ascii="Times New Roman" w:eastAsia="Times New Roman" w:hAnsi="Times New Roman" w:cs="Times New Roman"/>
          <w:b/>
          <w:sz w:val="23"/>
          <w:szCs w:val="23"/>
          <w:shd w:val="clear" w:color="auto" w:fill="FFFFFF"/>
        </w:rPr>
        <w:t xml:space="preserve">cổ phiếu </w:t>
      </w:r>
      <w:r w:rsidRPr="00125904">
        <w:rPr>
          <w:rFonts w:ascii="Times New Roman" w:eastAsia="Times New Roman" w:hAnsi="Times New Roman" w:cs="Times New Roman"/>
          <w:b/>
          <w:bCs/>
          <w:sz w:val="23"/>
          <w:szCs w:val="23"/>
          <w:shd w:val="clear" w:color="auto" w:fill="FFFFFF"/>
        </w:rPr>
        <w:t xml:space="preserve">ra công chúng của </w:t>
      </w:r>
      <w:r w:rsidRPr="00125904">
        <w:rPr>
          <w:rFonts w:ascii="Times New Roman" w:eastAsia="Times New Roman" w:hAnsi="Times New Roman" w:cs="Times New Roman"/>
          <w:b/>
          <w:sz w:val="23"/>
          <w:szCs w:val="23"/>
          <w:shd w:val="clear" w:color="auto" w:fill="FFFFFF"/>
        </w:rPr>
        <w:t>Tổng Công ty Đầu tư và Phát triển Công nghiệp - CTCP</w:t>
      </w:r>
    </w:p>
    <w:p w:rsidR="00FE1878" w:rsidRPr="00125904" w:rsidRDefault="00FE1878" w:rsidP="00FE1878">
      <w:pPr>
        <w:spacing w:after="240" w:line="240" w:lineRule="auto"/>
        <w:ind w:firstLine="720"/>
        <w:jc w:val="both"/>
        <w:rPr>
          <w:rFonts w:ascii="Times New Roman" w:eastAsia="Times New Roman" w:hAnsi="Times New Roman" w:cs="Times New Roman"/>
          <w:b/>
          <w:bCs/>
          <w:sz w:val="23"/>
          <w:szCs w:val="23"/>
        </w:rPr>
      </w:pPr>
      <w:r w:rsidRPr="00125904">
        <w:rPr>
          <w:rFonts w:ascii="Times New Roman" w:eastAsia="Times New Roman" w:hAnsi="Times New Roman" w:cs="Times New Roman"/>
          <w:b/>
          <w:bCs/>
          <w:sz w:val="23"/>
          <w:szCs w:val="23"/>
        </w:rPr>
        <w:t>To: The Board of Investment and Industrial Develop</w:t>
      </w:r>
      <w:bookmarkStart w:id="0" w:name="_GoBack"/>
      <w:bookmarkEnd w:id="0"/>
      <w:r w:rsidRPr="00125904">
        <w:rPr>
          <w:rFonts w:ascii="Times New Roman" w:eastAsia="Times New Roman" w:hAnsi="Times New Roman" w:cs="Times New Roman"/>
          <w:b/>
          <w:bCs/>
          <w:sz w:val="23"/>
          <w:szCs w:val="23"/>
        </w:rPr>
        <w:t>ment Joint Stock Corporation</w:t>
      </w:r>
      <w:r w:rsidRPr="00125904" w:rsidDel="00B26CB3">
        <w:rPr>
          <w:rFonts w:ascii="Times New Roman" w:eastAsia="Times New Roman" w:hAnsi="Times New Roman" w:cs="Times New Roman"/>
          <w:b/>
          <w:bCs/>
          <w:sz w:val="23"/>
          <w:szCs w:val="23"/>
        </w:rPr>
        <w:t xml:space="preserve"> </w:t>
      </w:r>
    </w:p>
    <w:tbl>
      <w:tblPr>
        <w:tblW w:w="5087" w:type="pct"/>
        <w:tblCellSpacing w:w="0" w:type="dxa"/>
        <w:tblCellMar>
          <w:left w:w="0" w:type="dxa"/>
          <w:right w:w="0" w:type="dxa"/>
        </w:tblCellMar>
        <w:tblLook w:val="04A0" w:firstRow="1" w:lastRow="0" w:firstColumn="1" w:lastColumn="0" w:noHBand="0" w:noVBand="1"/>
      </w:tblPr>
      <w:tblGrid>
        <w:gridCol w:w="3090"/>
        <w:gridCol w:w="375"/>
        <w:gridCol w:w="213"/>
        <w:gridCol w:w="29"/>
        <w:gridCol w:w="48"/>
        <w:gridCol w:w="27"/>
        <w:gridCol w:w="1977"/>
        <w:gridCol w:w="65"/>
        <w:gridCol w:w="23"/>
        <w:gridCol w:w="21"/>
        <w:gridCol w:w="34"/>
        <w:gridCol w:w="42"/>
        <w:gridCol w:w="3579"/>
      </w:tblGrid>
      <w:tr w:rsidR="00FE1878" w:rsidRPr="00125904" w:rsidTr="00D30FFA">
        <w:trPr>
          <w:trHeight w:val="288"/>
          <w:tblCellSpacing w:w="0" w:type="dxa"/>
        </w:trPr>
        <w:tc>
          <w:tcPr>
            <w:tcW w:w="5000" w:type="pct"/>
            <w:gridSpan w:val="13"/>
          </w:tcPr>
          <w:p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Tên cá nhân/tổ chức (Name of individual or institution):</w:t>
            </w:r>
          </w:p>
        </w:tc>
      </w:tr>
      <w:tr w:rsidR="00FE1878" w:rsidRPr="00125904" w:rsidTr="00D30FF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932" w:type="pct"/>
            <w:gridSpan w:val="3"/>
          </w:tcPr>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pacing w:val="-6"/>
                <w:sz w:val="20"/>
                <w:szCs w:val="20"/>
              </w:rPr>
              <w:t>Số CCCD/Giấy CN đăng ký kinh doanh</w:t>
            </w:r>
            <w:r w:rsidRPr="00125904">
              <w:rPr>
                <w:rFonts w:ascii="Times New Roman" w:eastAsia="Times New Roman" w:hAnsi="Times New Roman" w:cs="Times New Roman"/>
                <w:sz w:val="20"/>
                <w:szCs w:val="20"/>
              </w:rPr>
              <w:t xml:space="preserve">: </w:t>
            </w:r>
          </w:p>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(ID/Business License No.): </w:t>
            </w:r>
          </w:p>
        </w:tc>
        <w:tc>
          <w:tcPr>
            <w:tcW w:w="40" w:type="pct"/>
            <w:gridSpan w:val="2"/>
          </w:tcPr>
          <w:p w:rsidR="00FE1878" w:rsidRPr="00125904" w:rsidRDefault="00FE1878" w:rsidP="00D30FFA">
            <w:pPr>
              <w:spacing w:after="0" w:line="240" w:lineRule="auto"/>
              <w:contextualSpacing/>
              <w:rPr>
                <w:rFonts w:ascii="Times New Roman" w:eastAsia="Times New Roman" w:hAnsi="Times New Roman" w:cs="Times New Roman"/>
                <w:sz w:val="20"/>
                <w:szCs w:val="20"/>
                <w:lang w:val="vi-VN"/>
              </w:rPr>
            </w:pPr>
          </w:p>
        </w:tc>
        <w:tc>
          <w:tcPr>
            <w:tcW w:w="1086" w:type="pct"/>
            <w:gridSpan w:val="3"/>
          </w:tcPr>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Cấp ngày: </w:t>
            </w:r>
          </w:p>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(Date of issue): </w:t>
            </w:r>
          </w:p>
        </w:tc>
        <w:tc>
          <w:tcPr>
            <w:tcW w:w="41" w:type="pct"/>
            <w:gridSpan w:val="3"/>
          </w:tcPr>
          <w:p w:rsidR="00FE1878" w:rsidRPr="00125904" w:rsidRDefault="00FE1878" w:rsidP="00D30FFA">
            <w:pPr>
              <w:spacing w:after="0" w:line="240" w:lineRule="auto"/>
              <w:contextualSpacing/>
              <w:rPr>
                <w:rFonts w:ascii="Times New Roman" w:eastAsia="Times New Roman" w:hAnsi="Times New Roman" w:cs="Times New Roman"/>
                <w:sz w:val="20"/>
                <w:szCs w:val="20"/>
              </w:rPr>
            </w:pPr>
          </w:p>
        </w:tc>
        <w:tc>
          <w:tcPr>
            <w:tcW w:w="1900" w:type="pct"/>
            <w:gridSpan w:val="2"/>
          </w:tcPr>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Cấp tại: </w:t>
            </w:r>
          </w:p>
          <w:p w:rsidR="00FE1878" w:rsidRPr="00125904" w:rsidRDefault="00FE1878" w:rsidP="00D30FFA">
            <w:pPr>
              <w:spacing w:after="0" w:line="240" w:lineRule="auto"/>
              <w:contextualSpacing/>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(Place of issue): </w:t>
            </w:r>
          </w:p>
        </w:tc>
      </w:tr>
      <w:tr w:rsidR="00FE1878" w:rsidRPr="00125904" w:rsidTr="00D30FFA">
        <w:trPr>
          <w:trHeight w:val="288"/>
          <w:tblCellSpacing w:w="0" w:type="dxa"/>
        </w:trPr>
        <w:tc>
          <w:tcPr>
            <w:tcW w:w="1932" w:type="pct"/>
            <w:gridSpan w:val="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0"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1086" w:type="pct"/>
            <w:gridSpan w:val="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1" w:type="pct"/>
            <w:gridSpan w:val="3"/>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00" w:type="pct"/>
            <w:gridSpan w:val="2"/>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5000" w:type="pct"/>
            <w:gridSpan w:val="13"/>
          </w:tcPr>
          <w:p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Địa chỉ (Address):</w:t>
            </w: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5000" w:type="pct"/>
            <w:gridSpan w:val="13"/>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947" w:type="pct"/>
            <w:gridSpan w:val="4"/>
          </w:tcPr>
          <w:p w:rsidR="00FE1878" w:rsidRPr="00125904" w:rsidRDefault="00FE1878" w:rsidP="00D30FFA">
            <w:pPr>
              <w:spacing w:after="0" w:line="240" w:lineRule="auto"/>
              <w:rPr>
                <w:rFonts w:ascii="Times New Roman" w:eastAsia="Times New Roman" w:hAnsi="Times New Roman" w:cs="Times New Roman"/>
                <w:sz w:val="20"/>
                <w:szCs w:val="20"/>
                <w:lang w:val="vi-VN"/>
              </w:rPr>
            </w:pPr>
            <w:r w:rsidRPr="00125904">
              <w:rPr>
                <w:rFonts w:ascii="Times New Roman" w:eastAsia="Times New Roman" w:hAnsi="Times New Roman" w:cs="Times New Roman"/>
                <w:sz w:val="20"/>
                <w:szCs w:val="20"/>
                <w:shd w:val="clear" w:color="auto" w:fill="FFFFFF"/>
              </w:rPr>
              <w:t>Điện thoại (Telephone No.)</w:t>
            </w:r>
          </w:p>
        </w:tc>
        <w:tc>
          <w:tcPr>
            <w:tcW w:w="39" w:type="pct"/>
            <w:gridSpan w:val="2"/>
          </w:tcPr>
          <w:p w:rsidR="00FE1878" w:rsidRPr="00125904" w:rsidRDefault="00FE1878" w:rsidP="00D30FFA">
            <w:pPr>
              <w:spacing w:after="0" w:line="240" w:lineRule="auto"/>
              <w:rPr>
                <w:rFonts w:ascii="Times New Roman" w:eastAsia="Times New Roman" w:hAnsi="Times New Roman" w:cs="Times New Roman"/>
                <w:sz w:val="20"/>
                <w:szCs w:val="20"/>
                <w:lang w:val="vi-VN"/>
              </w:rPr>
            </w:pPr>
          </w:p>
        </w:tc>
        <w:tc>
          <w:tcPr>
            <w:tcW w:w="1095" w:type="pct"/>
            <w:gridSpan w:val="4"/>
          </w:tcPr>
          <w:p w:rsidR="00FE1878" w:rsidRPr="00125904" w:rsidRDefault="00FE1878" w:rsidP="00D30FFA">
            <w:pPr>
              <w:spacing w:after="0" w:line="240" w:lineRule="auto"/>
              <w:rPr>
                <w:rFonts w:ascii="Times New Roman" w:eastAsia="Times New Roman" w:hAnsi="Times New Roman" w:cs="Times New Roman"/>
                <w:sz w:val="20"/>
                <w:szCs w:val="20"/>
                <w:lang w:val="vi-VN"/>
              </w:rPr>
            </w:pPr>
            <w:r w:rsidRPr="00125904">
              <w:rPr>
                <w:rFonts w:ascii="Times New Roman" w:eastAsia="Times New Roman" w:hAnsi="Times New Roman" w:cs="Times New Roman"/>
                <w:sz w:val="20"/>
                <w:szCs w:val="20"/>
                <w:shd w:val="clear" w:color="auto" w:fill="FFFFFF"/>
              </w:rPr>
              <w:t>Fax:</w:t>
            </w:r>
          </w:p>
        </w:tc>
        <w:tc>
          <w:tcPr>
            <w:tcW w:w="40" w:type="pct"/>
            <w:gridSpan w:val="2"/>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1878" w:type="pct"/>
          </w:tcPr>
          <w:p w:rsidR="00FE1878" w:rsidRPr="00125904" w:rsidRDefault="00FE1878" w:rsidP="00D30FFA">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E-mail:</w:t>
            </w: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947" w:type="pct"/>
            <w:gridSpan w:val="4"/>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39"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1095" w:type="pct"/>
            <w:gridSpan w:val="4"/>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lang w:val="vi-VN"/>
              </w:rPr>
              <w:t> </w:t>
            </w:r>
          </w:p>
        </w:tc>
        <w:tc>
          <w:tcPr>
            <w:tcW w:w="40"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878"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3024" w:type="pct"/>
            <w:gridSpan w:val="7"/>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Chủ tài khoản (Name of the Account)</w:t>
            </w:r>
          </w:p>
        </w:tc>
        <w:tc>
          <w:tcPr>
            <w:tcW w:w="46" w:type="pct"/>
            <w:gridSpan w:val="2"/>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1930" w:type="pct"/>
            <w:gridSpan w:val="4"/>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CCCD/Hộ chiếu (ID/Passport No)</w:t>
            </w:r>
          </w:p>
        </w:tc>
      </w:tr>
      <w:tr w:rsidR="00FE1878" w:rsidRPr="00125904" w:rsidTr="00D30FFA">
        <w:trPr>
          <w:trHeight w:val="288"/>
          <w:tblCellSpacing w:w="0" w:type="dxa"/>
        </w:trPr>
        <w:tc>
          <w:tcPr>
            <w:tcW w:w="3024" w:type="pct"/>
            <w:gridSpan w:val="7"/>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46" w:type="pct"/>
            <w:gridSpan w:val="2"/>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30" w:type="pct"/>
            <w:gridSpan w:val="4"/>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r w:rsidR="00FE1878" w:rsidRPr="00125904" w:rsidTr="00D30FFA">
        <w:trPr>
          <w:trHeight w:val="288"/>
          <w:tblCellSpacing w:w="0" w:type="dxa"/>
        </w:trPr>
        <w:tc>
          <w:tcPr>
            <w:tcW w:w="1623" w:type="pct"/>
          </w:tcPr>
          <w:p w:rsidR="00FE1878" w:rsidRPr="00125904" w:rsidRDefault="00FE1878" w:rsidP="00D30FFA">
            <w:pPr>
              <w:spacing w:after="0" w:line="240" w:lineRule="auto"/>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Số tài khoản (nếu có):</w:t>
            </w:r>
          </w:p>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(Account No., if any)</w:t>
            </w:r>
          </w:p>
        </w:tc>
        <w:tc>
          <w:tcPr>
            <w:tcW w:w="197" w:type="pct"/>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3181" w:type="pct"/>
            <w:gridSpan w:val="11"/>
          </w:tcPr>
          <w:p w:rsidR="00FE1878" w:rsidRPr="00125904" w:rsidRDefault="00FE1878" w:rsidP="00D30FFA">
            <w:pPr>
              <w:spacing w:after="0" w:line="240" w:lineRule="auto"/>
              <w:rPr>
                <w:rFonts w:ascii="Times New Roman" w:eastAsia="Times New Roman" w:hAnsi="Times New Roman" w:cs="Times New Roman"/>
                <w:spacing w:val="-4"/>
                <w:sz w:val="20"/>
                <w:szCs w:val="20"/>
                <w:shd w:val="clear" w:color="auto" w:fill="FFFFFF"/>
              </w:rPr>
            </w:pPr>
            <w:r w:rsidRPr="00125904">
              <w:rPr>
                <w:rFonts w:ascii="Times New Roman" w:eastAsia="Times New Roman" w:hAnsi="Times New Roman" w:cs="Times New Roman"/>
                <w:spacing w:val="-4"/>
                <w:sz w:val="20"/>
                <w:szCs w:val="20"/>
                <w:shd w:val="clear" w:color="auto" w:fill="FFFFFF"/>
              </w:rPr>
              <w:t>Tại tổ chức cung ứng dịch vụ thanh toán hoạt động ở Việt Nam:</w:t>
            </w:r>
          </w:p>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(Name of the authorized depository institution in Vietnam)</w:t>
            </w:r>
          </w:p>
        </w:tc>
      </w:tr>
      <w:tr w:rsidR="00FE1878" w:rsidRPr="00125904" w:rsidTr="00D30FFA">
        <w:trPr>
          <w:trHeight w:val="288"/>
          <w:tblCellSpacing w:w="0" w:type="dxa"/>
        </w:trPr>
        <w:tc>
          <w:tcPr>
            <w:tcW w:w="1623"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7" w:type="pct"/>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3181" w:type="pct"/>
            <w:gridSpan w:val="11"/>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rsidR="00FE1878" w:rsidRPr="00125904" w:rsidRDefault="00FE1878" w:rsidP="00FE1878">
      <w:pPr>
        <w:spacing w:after="0" w:line="240" w:lineRule="auto"/>
        <w:jc w:val="both"/>
        <w:rPr>
          <w:rFonts w:ascii="Times New Roman" w:eastAsia="Times New Roman" w:hAnsi="Times New Roman" w:cs="Times New Roman"/>
          <w:i/>
          <w:iCs/>
          <w:sz w:val="20"/>
          <w:szCs w:val="20"/>
        </w:rPr>
      </w:pPr>
      <w:r w:rsidRPr="00125904">
        <w:rPr>
          <w:rFonts w:ascii="Times New Roman" w:eastAsia="Times New Roman" w:hAnsi="Times New Roman" w:cs="Times New Roman"/>
          <w:i/>
          <w:iCs/>
          <w:sz w:val="20"/>
          <w:szCs w:val="20"/>
          <w:shd w:val="clear" w:color="auto" w:fill="FFFFFF"/>
        </w:rPr>
        <w:t>(Số tài khoản này sẽ được dùng để chuyển trả tiền cọc cho nhà đầu tư trong trường hợp không trúng thầu)</w:t>
      </w:r>
      <w:r w:rsidRPr="00125904">
        <w:rPr>
          <w:rFonts w:ascii="Times New Roman" w:eastAsia="Times New Roman" w:hAnsi="Times New Roman" w:cs="Times New Roman"/>
          <w:i/>
          <w:iCs/>
          <w:sz w:val="20"/>
          <w:szCs w:val="20"/>
        </w:rPr>
        <w:t xml:space="preserve"> </w:t>
      </w:r>
      <w:r w:rsidRPr="00125904">
        <w:rPr>
          <w:rFonts w:ascii="Times New Roman" w:eastAsia="Times New Roman" w:hAnsi="Times New Roman" w:cs="Times New Roman"/>
          <w:i/>
          <w:iCs/>
          <w:sz w:val="20"/>
          <w:szCs w:val="20"/>
          <w:shd w:val="clear" w:color="auto" w:fill="FFFFFF"/>
        </w:rPr>
        <w:t>(This account will be used to refund the deposit to the investor in the case of unsuccessful bid)</w:t>
      </w:r>
      <w:r w:rsidRPr="00125904">
        <w:rPr>
          <w:rFonts w:ascii="Times New Roman" w:eastAsia="Times New Roman" w:hAnsi="Times New Roman" w:cs="Times New Roman"/>
          <w:i/>
          <w:iCs/>
          <w:sz w:val="20"/>
          <w:szCs w:val="20"/>
        </w:rPr>
        <w:t xml:space="preserve"> </w:t>
      </w:r>
    </w:p>
    <w:tbl>
      <w:tblPr>
        <w:tblW w:w="5087" w:type="pct"/>
        <w:tblCellSpacing w:w="0" w:type="dxa"/>
        <w:tblCellMar>
          <w:left w:w="0" w:type="dxa"/>
          <w:right w:w="0" w:type="dxa"/>
        </w:tblCellMar>
        <w:tblLook w:val="04A0" w:firstRow="1" w:lastRow="0" w:firstColumn="1" w:lastColumn="0" w:noHBand="0" w:noVBand="1"/>
      </w:tblPr>
      <w:tblGrid>
        <w:gridCol w:w="3088"/>
        <w:gridCol w:w="375"/>
        <w:gridCol w:w="6060"/>
      </w:tblGrid>
      <w:tr w:rsidR="00FE1878" w:rsidRPr="00125904" w:rsidTr="00D30FFA">
        <w:trPr>
          <w:tblCellSpacing w:w="0" w:type="dxa"/>
        </w:trPr>
        <w:tc>
          <w:tcPr>
            <w:tcW w:w="1621" w:type="pct"/>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tài khoản chứng khoán: (Securities trading account No)</w:t>
            </w:r>
          </w:p>
        </w:tc>
        <w:tc>
          <w:tcPr>
            <w:tcW w:w="197" w:type="pct"/>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3182" w:type="pct"/>
          </w:tcPr>
          <w:p w:rsidR="00FE1878" w:rsidRPr="00125904" w:rsidRDefault="00FE1878" w:rsidP="00D30FFA">
            <w:pPr>
              <w:spacing w:after="0" w:line="240" w:lineRule="auto"/>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Mở tại Công ty chứng khoán:</w:t>
            </w:r>
            <w:r w:rsidRPr="00125904">
              <w:rPr>
                <w:rFonts w:ascii="Times New Roman" w:eastAsia="Times New Roman" w:hAnsi="Times New Roman" w:cs="Times New Roman"/>
                <w:sz w:val="20"/>
                <w:szCs w:val="20"/>
              </w:rPr>
              <w:t> </w:t>
            </w:r>
            <w:r w:rsidRPr="00125904">
              <w:rPr>
                <w:rFonts w:ascii="Times New Roman" w:eastAsia="Times New Roman" w:hAnsi="Times New Roman" w:cs="Times New Roman"/>
                <w:sz w:val="20"/>
                <w:szCs w:val="20"/>
                <w:shd w:val="clear" w:color="auto" w:fill="FFFFFF"/>
              </w:rPr>
              <w:t xml:space="preserve"> </w:t>
            </w:r>
          </w:p>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(Opened at)</w:t>
            </w:r>
            <w:r w:rsidRPr="00125904">
              <w:rPr>
                <w:rFonts w:ascii="Times New Roman" w:eastAsia="Times New Roman" w:hAnsi="Times New Roman" w:cs="Times New Roman"/>
                <w:sz w:val="20"/>
                <w:szCs w:val="20"/>
              </w:rPr>
              <w:t> </w:t>
            </w:r>
          </w:p>
        </w:tc>
      </w:tr>
      <w:tr w:rsidR="00FE1878" w:rsidRPr="00125904" w:rsidTr="00D30FFA">
        <w:trPr>
          <w:tblCellSpacing w:w="0" w:type="dxa"/>
        </w:trPr>
        <w:tc>
          <w:tcPr>
            <w:tcW w:w="1621"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197" w:type="pct"/>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3182"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rsidR="00FE1878" w:rsidRPr="00125904" w:rsidRDefault="00FE1878" w:rsidP="00FE1878">
      <w:pPr>
        <w:spacing w:after="0" w:line="240" w:lineRule="auto"/>
        <w:jc w:val="both"/>
        <w:rPr>
          <w:rFonts w:ascii="Times New Roman" w:eastAsia="Times New Roman" w:hAnsi="Times New Roman" w:cs="Times New Roman"/>
          <w:i/>
          <w:iCs/>
          <w:sz w:val="20"/>
          <w:szCs w:val="20"/>
          <w:lang w:val="vi-VN"/>
        </w:rPr>
      </w:pPr>
      <w:r w:rsidRPr="00125904">
        <w:rPr>
          <w:rFonts w:ascii="Times New Roman" w:eastAsia="Times New Roman" w:hAnsi="Times New Roman" w:cs="Times New Roman"/>
          <w:i/>
          <w:iCs/>
          <w:sz w:val="20"/>
          <w:szCs w:val="20"/>
          <w:shd w:val="clear" w:color="auto" w:fill="FFFFFF"/>
        </w:rPr>
        <w:t xml:space="preserve">(Số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 </w:t>
      </w:r>
      <w:r w:rsidRPr="00125904">
        <w:rPr>
          <w:rFonts w:ascii="Times New Roman" w:eastAsia="Times New Roman" w:hAnsi="Times New Roman" w:cs="Times New Roman"/>
          <w:i/>
          <w:iCs/>
          <w:sz w:val="20"/>
          <w:szCs w:val="20"/>
        </w:rPr>
        <w:t xml:space="preserve">(This </w:t>
      </w:r>
      <w:r w:rsidRPr="00125904">
        <w:rPr>
          <w:rFonts w:ascii="Times New Roman" w:eastAsia="Times New Roman" w:hAnsi="Times New Roman" w:cs="Times New Roman"/>
          <w:i/>
          <w:iCs/>
          <w:sz w:val="20"/>
          <w:szCs w:val="20"/>
          <w:lang w:val="vi-VN"/>
        </w:rPr>
        <w:t xml:space="preserve">securities trading </w:t>
      </w:r>
      <w:r w:rsidRPr="00125904">
        <w:rPr>
          <w:rFonts w:ascii="Times New Roman" w:eastAsia="Times New Roman" w:hAnsi="Times New Roman" w:cs="Times New Roman"/>
          <w:i/>
          <w:iCs/>
          <w:sz w:val="20"/>
          <w:szCs w:val="20"/>
        </w:rPr>
        <w:t>account is used for securities depository in case the investor wins the auction and makes payment. If the investor does not have a securities</w:t>
      </w:r>
      <w:r w:rsidRPr="00125904">
        <w:rPr>
          <w:rFonts w:ascii="Times New Roman" w:eastAsia="Times New Roman" w:hAnsi="Times New Roman" w:cs="Times New Roman"/>
          <w:i/>
          <w:iCs/>
          <w:sz w:val="20"/>
          <w:szCs w:val="20"/>
          <w:lang w:val="vi-VN"/>
        </w:rPr>
        <w:t xml:space="preserve"> trading</w:t>
      </w:r>
      <w:r w:rsidRPr="00125904">
        <w:rPr>
          <w:rFonts w:ascii="Times New Roman" w:eastAsia="Times New Roman" w:hAnsi="Times New Roman" w:cs="Times New Roman"/>
          <w:i/>
          <w:iCs/>
          <w:sz w:val="20"/>
          <w:szCs w:val="20"/>
        </w:rPr>
        <w:t xml:space="preserve"> account, the securities company acting as the auction agent is responsible for opening an account for the investor.)</w:t>
      </w:r>
    </w:p>
    <w:tbl>
      <w:tblPr>
        <w:tblW w:w="5087" w:type="pct"/>
        <w:tblCellSpacing w:w="0" w:type="dxa"/>
        <w:tblCellMar>
          <w:left w:w="0" w:type="dxa"/>
          <w:right w:w="0" w:type="dxa"/>
        </w:tblCellMar>
        <w:tblLook w:val="04A0" w:firstRow="1" w:lastRow="0" w:firstColumn="1" w:lastColumn="0" w:noHBand="0" w:noVBand="1"/>
      </w:tblPr>
      <w:tblGrid>
        <w:gridCol w:w="3781"/>
        <w:gridCol w:w="139"/>
        <w:gridCol w:w="5603"/>
      </w:tblGrid>
      <w:tr w:rsidR="00FE1878" w:rsidRPr="00125904" w:rsidTr="00D30FFA">
        <w:trPr>
          <w:tblCellSpacing w:w="0" w:type="dxa"/>
        </w:trPr>
        <w:tc>
          <w:tcPr>
            <w:tcW w:w="1985" w:type="pct"/>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Số cổ phiếu đăng ký mua: (Bidding volume):</w:t>
            </w:r>
          </w:p>
        </w:tc>
        <w:tc>
          <w:tcPr>
            <w:tcW w:w="73" w:type="pct"/>
          </w:tcPr>
          <w:p w:rsidR="00FE1878" w:rsidRPr="00125904" w:rsidRDefault="00FE1878" w:rsidP="00D30FFA">
            <w:pPr>
              <w:spacing w:after="0" w:line="240" w:lineRule="auto"/>
              <w:rPr>
                <w:rFonts w:ascii="Times New Roman" w:eastAsia="Times New Roman" w:hAnsi="Times New Roman" w:cs="Times New Roman"/>
                <w:sz w:val="20"/>
                <w:szCs w:val="20"/>
              </w:rPr>
            </w:pPr>
          </w:p>
        </w:tc>
        <w:tc>
          <w:tcPr>
            <w:tcW w:w="2942" w:type="pct"/>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Bằng chữ</w:t>
            </w:r>
            <w:r>
              <w:rPr>
                <w:rFonts w:ascii="Times New Roman" w:eastAsia="Times New Roman" w:hAnsi="Times New Roman" w:cs="Times New Roman"/>
                <w:sz w:val="20"/>
                <w:szCs w:val="20"/>
                <w:shd w:val="clear" w:color="auto" w:fill="FFFFFF"/>
              </w:rPr>
              <w:t xml:space="preserve"> </w:t>
            </w:r>
            <w:r w:rsidRPr="00125904">
              <w:rPr>
                <w:rFonts w:ascii="Times New Roman" w:eastAsia="Times New Roman" w:hAnsi="Times New Roman" w:cs="Times New Roman"/>
                <w:sz w:val="20"/>
                <w:szCs w:val="20"/>
                <w:shd w:val="clear" w:color="auto" w:fill="FFFFFF"/>
              </w:rPr>
              <w:t>(In words):</w:t>
            </w:r>
            <w:r w:rsidRPr="00125904">
              <w:rPr>
                <w:rFonts w:ascii="Times New Roman" w:eastAsia="Times New Roman" w:hAnsi="Times New Roman" w:cs="Times New Roman"/>
                <w:sz w:val="20"/>
                <w:szCs w:val="20"/>
              </w:rPr>
              <w:t> </w:t>
            </w:r>
          </w:p>
        </w:tc>
      </w:tr>
      <w:tr w:rsidR="00FE1878" w:rsidRPr="00125904" w:rsidTr="00D30FFA">
        <w:trPr>
          <w:tblCellSpacing w:w="0" w:type="dxa"/>
        </w:trPr>
        <w:tc>
          <w:tcPr>
            <w:tcW w:w="1985"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jc w:val="right"/>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r w:rsidRPr="00125904">
              <w:rPr>
                <w:rFonts w:ascii="Times New Roman" w:eastAsia="Times New Roman" w:hAnsi="Times New Roman" w:cs="Times New Roman"/>
                <w:sz w:val="20"/>
                <w:szCs w:val="20"/>
                <w:shd w:val="clear" w:color="auto" w:fill="FFFFFF"/>
              </w:rPr>
              <w:t>cổ phiếu (shares)</w:t>
            </w:r>
          </w:p>
        </w:tc>
        <w:tc>
          <w:tcPr>
            <w:tcW w:w="73" w:type="pct"/>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c>
          <w:tcPr>
            <w:tcW w:w="2942" w:type="pct"/>
            <w:tcBorders>
              <w:top w:val="single" w:sz="4" w:space="0" w:color="auto"/>
              <w:left w:val="single" w:sz="4" w:space="0" w:color="auto"/>
              <w:bottom w:val="single" w:sz="4" w:space="0" w:color="auto"/>
              <w:right w:val="single" w:sz="4" w:space="0" w:color="auto"/>
            </w:tcBorders>
            <w:hideMark/>
          </w:tcPr>
          <w:p w:rsidR="00FE1878" w:rsidRPr="00125904" w:rsidRDefault="00FE1878" w:rsidP="00D30FFA">
            <w:pPr>
              <w:spacing w:after="0" w:line="240" w:lineRule="auto"/>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rPr>
              <w:t> </w:t>
            </w:r>
          </w:p>
        </w:tc>
      </w:tr>
    </w:tbl>
    <w:p w:rsidR="00FE1878" w:rsidRPr="00125904" w:rsidRDefault="00FE1878" w:rsidP="00FE1878">
      <w:pPr>
        <w:spacing w:after="0" w:line="240" w:lineRule="auto"/>
        <w:jc w:val="both"/>
        <w:rPr>
          <w:rFonts w:ascii="Times New Roman" w:eastAsia="Times New Roman" w:hAnsi="Times New Roman" w:cs="Times New Roman"/>
          <w:i/>
          <w:iCs/>
          <w:sz w:val="20"/>
          <w:szCs w:val="20"/>
          <w:shd w:val="clear" w:color="auto" w:fill="FFFFFF"/>
        </w:rPr>
      </w:pPr>
      <w:r w:rsidRPr="00125904">
        <w:rPr>
          <w:rFonts w:ascii="Times New Roman" w:eastAsia="Times New Roman" w:hAnsi="Times New Roman" w:cs="Times New Roman"/>
          <w:i/>
          <w:iCs/>
          <w:sz w:val="20"/>
          <w:szCs w:val="20"/>
          <w:shd w:val="clear" w:color="auto" w:fill="FFFFFF"/>
        </w:rPr>
        <w:t>(Giới hạn đăng ký: tối thiểu 100 cổ phiếu, tối đa 300.000.000 cổ phiếu)</w:t>
      </w:r>
      <w:r w:rsidRPr="00125904">
        <w:rPr>
          <w:rFonts w:ascii="Times New Roman" w:eastAsia="Times New Roman" w:hAnsi="Times New Roman" w:cs="Times New Roman"/>
          <w:i/>
          <w:iCs/>
          <w:sz w:val="20"/>
          <w:szCs w:val="20"/>
        </w:rPr>
        <w:t xml:space="preserve"> </w:t>
      </w:r>
      <w:r w:rsidRPr="00125904">
        <w:rPr>
          <w:rFonts w:ascii="Times New Roman" w:eastAsia="Times New Roman" w:hAnsi="Times New Roman" w:cs="Times New Roman"/>
          <w:i/>
          <w:iCs/>
          <w:sz w:val="20"/>
          <w:szCs w:val="20"/>
          <w:shd w:val="clear" w:color="auto" w:fill="FFFFFF"/>
        </w:rPr>
        <w:t>(Min volume: 100 shares; max - volume: 300.000.000 shares).</w:t>
      </w:r>
    </w:p>
    <w:p w:rsidR="00FE1878" w:rsidRPr="00125904" w:rsidRDefault="00FE1878" w:rsidP="00FE1878">
      <w:pPr>
        <w:spacing w:after="0" w:line="240" w:lineRule="auto"/>
        <w:jc w:val="both"/>
        <w:rPr>
          <w:rFonts w:ascii="Times New Roman" w:eastAsia="Times New Roman" w:hAnsi="Times New Roman" w:cs="Times New Roman"/>
          <w:sz w:val="20"/>
          <w:szCs w:val="20"/>
        </w:rPr>
      </w:pPr>
      <w:r w:rsidRPr="00125904">
        <w:rPr>
          <w:rFonts w:ascii="Times New Roman" w:eastAsia="Times New Roman" w:hAnsi="Times New Roman" w:cs="Times New Roman"/>
          <w:sz w:val="20"/>
          <w:szCs w:val="20"/>
          <w:shd w:val="clear" w:color="auto" w:fill="FFFFFF"/>
        </w:rPr>
        <w:t xml:space="preserve">Sau khi nghiên cứu hồ sơ đấu giá chào bán thêm cổ phiếu ra công chúng của </w:t>
      </w:r>
      <w:r w:rsidRPr="00125904">
        <w:rPr>
          <w:rFonts w:ascii="Times New Roman" w:hAnsi="Times New Roman" w:cs="Times New Roman"/>
          <w:sz w:val="20"/>
          <w:szCs w:val="20"/>
        </w:rPr>
        <w:t>Tổng Công ty Đầu tư và Phát triển Công nghiệp – CTCP được Đại lý đấu giá là [Tên Đại Lý Đấu giá] cung cấp và tư vấn</w:t>
      </w:r>
      <w:r w:rsidRPr="00125904">
        <w:rPr>
          <w:rFonts w:ascii="Times New Roman" w:eastAsia="Times New Roman" w:hAnsi="Times New Roman" w:cs="Times New Roman"/>
          <w:sz w:val="20"/>
          <w:szCs w:val="20"/>
          <w:shd w:val="clear" w:color="auto" w:fill="FFFFFF"/>
        </w:rPr>
        <w:t xml:space="preserve">, tôi/chúng tôi tự nguyện tham gia cuộc đấu giá và cam kết thực hiện nghiêm túc Quy chế đấu giá ban hành. </w:t>
      </w:r>
    </w:p>
    <w:p w:rsidR="00FE1878" w:rsidRPr="00125904" w:rsidRDefault="00FE1878" w:rsidP="00FE1878">
      <w:pPr>
        <w:spacing w:after="0" w:line="240" w:lineRule="auto"/>
        <w:jc w:val="both"/>
        <w:rPr>
          <w:rFonts w:ascii="Times New Roman" w:eastAsia="Times New Roman" w:hAnsi="Times New Roman" w:cs="Times New Roman"/>
          <w:sz w:val="20"/>
          <w:szCs w:val="20"/>
          <w:shd w:val="clear" w:color="auto" w:fill="FFFFFF"/>
        </w:rPr>
      </w:pPr>
      <w:r w:rsidRPr="00125904">
        <w:rPr>
          <w:rFonts w:ascii="Times New Roman" w:eastAsia="Times New Roman" w:hAnsi="Times New Roman" w:cs="Times New Roman"/>
          <w:sz w:val="20"/>
          <w:szCs w:val="20"/>
          <w:shd w:val="clear" w:color="auto" w:fill="FFFFFF"/>
        </w:rPr>
        <w:t xml:space="preserve">(With thoroughly acknowledgement of all the information supplied about the Public Offering of the Investment and Industrial Development Joint Stock Corporation provided by the Distribution Agent [Name of the Distribution Agent],  I voluntarily register for participating in the bid and shall comply with the Bidding Regulation issued.) </w:t>
      </w:r>
    </w:p>
    <w:p w:rsidR="00FE1878" w:rsidRPr="00125904" w:rsidRDefault="00FE1878" w:rsidP="00FE1878">
      <w:pPr>
        <w:spacing w:after="0" w:line="240" w:lineRule="auto"/>
        <w:jc w:val="both"/>
        <w:rPr>
          <w:rFonts w:ascii="Times New Roman" w:eastAsia="Times New Roman" w:hAnsi="Times New Roman" w:cs="Times New Roman"/>
          <w:sz w:val="20"/>
          <w:szCs w:val="20"/>
          <w:shd w:val="clear" w:color="auto" w:fill="FFFFFF"/>
        </w:rPr>
      </w:pPr>
    </w:p>
    <w:tbl>
      <w:tblPr>
        <w:tblW w:w="10226" w:type="dxa"/>
        <w:tblInd w:w="-426" w:type="dxa"/>
        <w:tblLook w:val="04A0" w:firstRow="1" w:lastRow="0" w:firstColumn="1" w:lastColumn="0" w:noHBand="0" w:noVBand="1"/>
      </w:tblPr>
      <w:tblGrid>
        <w:gridCol w:w="4962"/>
        <w:gridCol w:w="5264"/>
      </w:tblGrid>
      <w:tr w:rsidR="00FE1878" w:rsidRPr="00125904" w:rsidTr="00D30FFA">
        <w:trPr>
          <w:trHeight w:val="1861"/>
        </w:trPr>
        <w:tc>
          <w:tcPr>
            <w:tcW w:w="4962" w:type="dxa"/>
          </w:tcPr>
          <w:p w:rsidR="00FE1878" w:rsidRPr="00125904" w:rsidRDefault="00FE1878" w:rsidP="00D30FFA">
            <w:pPr>
              <w:spacing w:after="0" w:line="240" w:lineRule="auto"/>
              <w:jc w:val="center"/>
              <w:rPr>
                <w:rFonts w:ascii="Times New Roman" w:eastAsia="Times New Roman" w:hAnsi="Times New Roman" w:cs="Times New Roman"/>
                <w:b/>
                <w:bCs/>
                <w:sz w:val="20"/>
                <w:szCs w:val="20"/>
              </w:rPr>
            </w:pPr>
            <w:r w:rsidRPr="00125904">
              <w:rPr>
                <w:rFonts w:ascii="Times New Roman" w:eastAsia="Times New Roman" w:hAnsi="Times New Roman" w:cs="Times New Roman"/>
                <w:b/>
                <w:bCs/>
                <w:sz w:val="20"/>
                <w:szCs w:val="20"/>
                <w:shd w:val="clear" w:color="auto" w:fill="FFFFFF"/>
              </w:rPr>
              <w:t>Xác nhận của tổ chức cung ứng dịch vụ thanh toán</w:t>
            </w:r>
          </w:p>
          <w:p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Confirmation of the authorized depository institution</w:t>
            </w:r>
          </w:p>
          <w:p w:rsidR="00FE1878" w:rsidRPr="00125904" w:rsidRDefault="00FE1878" w:rsidP="00D30FFA">
            <w:pPr>
              <w:spacing w:after="0" w:line="240" w:lineRule="auto"/>
              <w:jc w:val="center"/>
              <w:rPr>
                <w:rFonts w:ascii="Times New Roman" w:eastAsia="Times New Roman" w:hAnsi="Times New Roman" w:cs="Times New Roman"/>
                <w:sz w:val="20"/>
                <w:szCs w:val="20"/>
              </w:rPr>
            </w:pPr>
          </w:p>
          <w:p w:rsidR="00FE1878" w:rsidRPr="00125904" w:rsidRDefault="00FE1878" w:rsidP="00D30FFA">
            <w:pPr>
              <w:spacing w:after="0" w:line="240" w:lineRule="auto"/>
              <w:jc w:val="center"/>
              <w:rPr>
                <w:rFonts w:ascii="Times New Roman" w:eastAsia="Times New Roman" w:hAnsi="Times New Roman" w:cs="Times New Roman"/>
                <w:sz w:val="20"/>
                <w:szCs w:val="20"/>
              </w:rPr>
            </w:pPr>
          </w:p>
        </w:tc>
        <w:tc>
          <w:tcPr>
            <w:tcW w:w="5264" w:type="dxa"/>
          </w:tcPr>
          <w:p w:rsidR="00FE1878" w:rsidRPr="00125904" w:rsidRDefault="00FE1878" w:rsidP="00D30FFA">
            <w:pPr>
              <w:spacing w:after="0" w:line="240" w:lineRule="auto"/>
              <w:jc w:val="center"/>
              <w:rPr>
                <w:rFonts w:ascii="Times New Roman" w:eastAsia="Times New Roman" w:hAnsi="Times New Roman" w:cs="Times New Roman"/>
                <w:b/>
                <w:bCs/>
                <w:sz w:val="20"/>
                <w:szCs w:val="20"/>
              </w:rPr>
            </w:pPr>
            <w:r w:rsidRPr="00125904">
              <w:rPr>
                <w:rFonts w:ascii="Times New Roman" w:eastAsia="Times New Roman" w:hAnsi="Times New Roman" w:cs="Times New Roman"/>
                <w:b/>
                <w:bCs/>
                <w:sz w:val="20"/>
                <w:szCs w:val="20"/>
                <w:shd w:val="clear" w:color="auto" w:fill="FFFFFF"/>
              </w:rPr>
              <w:t>CÁ NHÂN (TỔ CHỨC) ĐĂNG KÝ</w:t>
            </w:r>
          </w:p>
          <w:p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ký tên, đóng dấu (nếu có)</w:t>
            </w:r>
          </w:p>
          <w:p w:rsidR="00FE1878" w:rsidRPr="00125904" w:rsidRDefault="00FE1878" w:rsidP="00D30FFA">
            <w:pPr>
              <w:spacing w:after="0" w:line="240" w:lineRule="auto"/>
              <w:jc w:val="center"/>
              <w:rPr>
                <w:rFonts w:ascii="Times New Roman" w:eastAsia="Times New Roman" w:hAnsi="Times New Roman" w:cs="Times New Roman"/>
                <w:sz w:val="20"/>
                <w:szCs w:val="20"/>
              </w:rPr>
            </w:pPr>
            <w:r w:rsidRPr="00125904">
              <w:rPr>
                <w:rFonts w:ascii="Times New Roman" w:eastAsia="Times New Roman" w:hAnsi="Times New Roman" w:cs="Times New Roman"/>
                <w:i/>
                <w:iCs/>
                <w:sz w:val="20"/>
                <w:szCs w:val="20"/>
                <w:shd w:val="clear" w:color="auto" w:fill="FFFFFF"/>
              </w:rPr>
              <w:t>Signature and seal if any) of the bidder</w:t>
            </w:r>
          </w:p>
        </w:tc>
      </w:tr>
    </w:tbl>
    <w:p w:rsidR="00FE1878" w:rsidRDefault="00FE1878" w:rsidP="0086089B"/>
    <w:sectPr w:rsidR="00FE1878" w:rsidSect="00057F87">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78" w:rsidRDefault="00FE1878" w:rsidP="00FE1878">
      <w:pPr>
        <w:spacing w:after="0" w:line="240" w:lineRule="auto"/>
      </w:pPr>
      <w:r>
        <w:separator/>
      </w:r>
    </w:p>
  </w:endnote>
  <w:endnote w:type="continuationSeparator" w:id="0">
    <w:p w:rsidR="00FE1878" w:rsidRDefault="00FE1878" w:rsidP="00FE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78" w:rsidRDefault="00FE1878" w:rsidP="00FE1878">
      <w:pPr>
        <w:spacing w:after="0" w:line="240" w:lineRule="auto"/>
      </w:pPr>
      <w:r>
        <w:separator/>
      </w:r>
    </w:p>
  </w:footnote>
  <w:footnote w:type="continuationSeparator" w:id="0">
    <w:p w:rsidR="00FE1878" w:rsidRDefault="00FE1878" w:rsidP="00FE1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78"/>
    <w:rsid w:val="00057F87"/>
    <w:rsid w:val="001503A6"/>
    <w:rsid w:val="0086089B"/>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F88A-F456-4D7A-B548-A028E369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878"/>
  </w:style>
  <w:style w:type="paragraph" w:styleId="Footer">
    <w:name w:val="footer"/>
    <w:basedOn w:val="Normal"/>
    <w:link w:val="FooterChar"/>
    <w:uiPriority w:val="99"/>
    <w:unhideWhenUsed/>
    <w:rsid w:val="00FE1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2C51A446B064997108153F93F3715" ma:contentTypeVersion="17" ma:contentTypeDescription="Create a new document." ma:contentTypeScope="" ma:versionID="10b02d632f54a89d46ea1a1dcd45f492">
  <xsd:schema xmlns:xsd="http://www.w3.org/2001/XMLSchema" xmlns:xs="http://www.w3.org/2001/XMLSchema" xmlns:p="http://schemas.microsoft.com/office/2006/metadata/properties" xmlns:ns1="http://schemas.microsoft.com/sharepoint/v3" xmlns:ns2="2f21e13e-01c2-4833-95a7-f107d74e035b" xmlns:ns3="cad8e148-6416-4ba8-b33f-af9e5d97baec" targetNamespace="http://schemas.microsoft.com/office/2006/metadata/properties" ma:root="true" ma:fieldsID="70ab3dbc6af73461f669e679cadc9461" ns1:_="" ns2:_="" ns3:_="">
    <xsd:import namespace="http://schemas.microsoft.com/sharepoint/v3"/>
    <xsd:import namespace="2f21e13e-01c2-4833-95a7-f107d74e035b"/>
    <xsd:import namespace="cad8e148-6416-4ba8-b33f-af9e5d97ba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1e13e-01c2-4833-95a7-f107d74e03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17603f7-8c9a-47eb-a340-67c3a3d726c8}" ma:internalName="TaxCatchAll" ma:showField="CatchAllData" ma:web="2f21e13e-01c2-4833-95a7-f107d74e03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8e148-6416-4ba8-b33f-af9e5d97ba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0390f4-e2a7-4719-8cea-88a98bb22ce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d8e148-6416-4ba8-b33f-af9e5d97baec">
      <Terms xmlns="http://schemas.microsoft.com/office/infopath/2007/PartnerControls"/>
    </lcf76f155ced4ddcb4097134ff3c332f>
    <TaxCatchAll xmlns="2f21e13e-01c2-4833-95a7-f107d74e035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48CC574-FF86-430D-99B0-4A354E92AB14}"/>
</file>

<file path=customXml/itemProps2.xml><?xml version="1.0" encoding="utf-8"?>
<ds:datastoreItem xmlns:ds="http://schemas.openxmlformats.org/officeDocument/2006/customXml" ds:itemID="{CFE1AAA6-D242-48FD-BD63-FF8A656911E1}"/>
</file>

<file path=customXml/itemProps3.xml><?xml version="1.0" encoding="utf-8"?>
<ds:datastoreItem xmlns:ds="http://schemas.openxmlformats.org/officeDocument/2006/customXml" ds:itemID="{B35418D1-CE4E-4886-85C4-A132C37B4C6B}"/>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4</cp:revision>
  <dcterms:created xsi:type="dcterms:W3CDTF">2025-02-19T07:23:00Z</dcterms:created>
  <dcterms:modified xsi:type="dcterms:W3CDTF">2025-02-19T07:32:00Z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0x0101005E02C51A446B064997108153F93F3715</vt:lpwstr>
  </property>
</Properties>
</file>